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655C5" w:rsidRDefault="00263687">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3314700</wp:posOffset>
                </wp:positionV>
                <wp:extent cx="6116320" cy="69215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6921500"/>
                        </a:xfrm>
                        <a:prstGeom prst="rect">
                          <a:avLst/>
                        </a:prstGeom>
                        <a:noFill/>
                        <a:ln>
                          <a:noFill/>
                        </a:ln>
                      </wps:spPr>
                      <wps:txbx>
                        <w:txbxContent>
                          <w:p w:rsidR="00196DE6" w:rsidRPr="00B75487" w:rsidRDefault="00196DE6" w:rsidP="00196DE6">
                            <w:pPr>
                              <w:jc w:val="both"/>
                              <w:rPr>
                                <w:rFonts w:ascii="Arial" w:hAnsi="Arial" w:cs="Arial"/>
                                <w:b/>
                              </w:rPr>
                            </w:pPr>
                            <w:r w:rsidRPr="00B75487">
                              <w:rPr>
                                <w:rFonts w:ascii="Arial" w:hAnsi="Arial" w:cs="Arial"/>
                                <w:b/>
                              </w:rPr>
                              <w:t>Pressemitteilung – Gewerbeverein Wittenberg  -  Solidarität SKW</w:t>
                            </w:r>
                          </w:p>
                          <w:p w:rsidR="00196DE6" w:rsidRPr="00B75487" w:rsidRDefault="00196DE6" w:rsidP="00196DE6">
                            <w:pPr>
                              <w:jc w:val="both"/>
                              <w:rPr>
                                <w:rFonts w:ascii="Arial" w:hAnsi="Arial" w:cs="Arial"/>
                              </w:rPr>
                            </w:pPr>
                          </w:p>
                          <w:p w:rsidR="00196DE6" w:rsidRDefault="00196DE6" w:rsidP="00196DE6">
                            <w:pPr>
                              <w:jc w:val="both"/>
                              <w:rPr>
                                <w:rFonts w:ascii="Arial" w:hAnsi="Arial" w:cs="Arial"/>
                                <w:b/>
                              </w:rPr>
                            </w:pPr>
                            <w:r w:rsidRPr="00B75487">
                              <w:rPr>
                                <w:rFonts w:ascii="Arial" w:hAnsi="Arial" w:cs="Arial"/>
                                <w:b/>
                              </w:rPr>
                              <w:t>„Klein hilft Groß“</w:t>
                            </w:r>
                          </w:p>
                          <w:p w:rsidR="00196DE6" w:rsidRPr="00B75487" w:rsidRDefault="00196DE6" w:rsidP="00196DE6">
                            <w:pPr>
                              <w:jc w:val="both"/>
                              <w:rPr>
                                <w:rFonts w:ascii="Arial" w:hAnsi="Arial" w:cs="Arial"/>
                                <w:b/>
                              </w:rPr>
                            </w:pPr>
                          </w:p>
                          <w:p w:rsidR="00196DE6" w:rsidRDefault="00196DE6" w:rsidP="00196DE6">
                            <w:pPr>
                              <w:jc w:val="both"/>
                              <w:rPr>
                                <w:rFonts w:ascii="Arial" w:hAnsi="Arial" w:cs="Arial"/>
                              </w:rPr>
                            </w:pPr>
                            <w:r w:rsidRPr="00B75487">
                              <w:rPr>
                                <w:rFonts w:ascii="Arial" w:hAnsi="Arial" w:cs="Arial"/>
                              </w:rPr>
                              <w:t xml:space="preserve">Es ist zwei Jahre her, dass kleine Wittenberger Unternehmen durch die Pandemie an den Rand der Existenz gebracht wurden. Diese finanziellen Belastungen, die besonders den Einzelhandel und die Gastronomie getroffen haben, wurden insbesondere durch das solidarische Engagement der SKW Stickstoffwerke Piesteritz GmbH in großzügigem Maße aufgefangen. </w:t>
                            </w:r>
                          </w:p>
                          <w:p w:rsidR="00196DE6" w:rsidRPr="00B75487" w:rsidRDefault="00196DE6" w:rsidP="00196DE6">
                            <w:pPr>
                              <w:jc w:val="both"/>
                              <w:rPr>
                                <w:rFonts w:ascii="Arial" w:hAnsi="Arial" w:cs="Arial"/>
                              </w:rPr>
                            </w:pPr>
                          </w:p>
                          <w:p w:rsidR="00196DE6" w:rsidRDefault="00196DE6" w:rsidP="00196DE6">
                            <w:pPr>
                              <w:jc w:val="both"/>
                              <w:rPr>
                                <w:rFonts w:ascii="Arial" w:hAnsi="Arial" w:cs="Arial"/>
                              </w:rPr>
                            </w:pPr>
                            <w:r w:rsidRPr="00B75487">
                              <w:rPr>
                                <w:rFonts w:ascii="Arial" w:hAnsi="Arial" w:cs="Arial"/>
                              </w:rPr>
                              <w:t xml:space="preserve">Heute stellt die Energiekrise die gesamte Unternehmenslandschaft wieder vor schwerwiegende Herausforderungen. Die großen Unterstützer sehen sich selbst mit Problemen konfrontiert, die existenzbedrohend sind. </w:t>
                            </w:r>
                          </w:p>
                          <w:p w:rsidR="00196DE6" w:rsidRPr="00B75487" w:rsidRDefault="00196DE6" w:rsidP="00196DE6">
                            <w:pPr>
                              <w:jc w:val="both"/>
                              <w:rPr>
                                <w:rFonts w:ascii="Arial" w:hAnsi="Arial" w:cs="Arial"/>
                              </w:rPr>
                            </w:pPr>
                          </w:p>
                          <w:p w:rsidR="00196DE6" w:rsidRDefault="00196DE6" w:rsidP="00196DE6">
                            <w:pPr>
                              <w:jc w:val="both"/>
                              <w:rPr>
                                <w:rFonts w:ascii="Arial" w:hAnsi="Arial" w:cs="Arial"/>
                              </w:rPr>
                            </w:pPr>
                            <w:r w:rsidRPr="00B75487">
                              <w:rPr>
                                <w:rFonts w:ascii="Arial" w:hAnsi="Arial" w:cs="Arial"/>
                              </w:rPr>
                              <w:t>Die SKW Stickstoffwerke Piesteritz sind einer von deutschlandweit drei Herstellern des Treibstoffzusatzes Ad Blue. Wird dieser nicht mehr produziert, können keine Waren mehr transportiert werden, werden Lieferketten unterbrochen oder fallen ganz weg. So finden Produkte nicht mehr den Weg zu den Gewerbetreibenden und schließlich zum Kunden.</w:t>
                            </w:r>
                          </w:p>
                          <w:p w:rsidR="00196DE6" w:rsidRPr="00B75487" w:rsidRDefault="00196DE6" w:rsidP="00196DE6">
                            <w:pPr>
                              <w:jc w:val="both"/>
                              <w:rPr>
                                <w:rFonts w:ascii="Arial" w:hAnsi="Arial" w:cs="Arial"/>
                              </w:rPr>
                            </w:pPr>
                            <w:r w:rsidRPr="00B75487">
                              <w:rPr>
                                <w:rFonts w:ascii="Arial" w:hAnsi="Arial" w:cs="Arial"/>
                              </w:rPr>
                              <w:t xml:space="preserve"> </w:t>
                            </w:r>
                          </w:p>
                          <w:p w:rsidR="00196DE6" w:rsidRDefault="00196DE6" w:rsidP="00196DE6">
                            <w:pPr>
                              <w:jc w:val="both"/>
                              <w:rPr>
                                <w:rFonts w:ascii="Arial" w:hAnsi="Arial" w:cs="Arial"/>
                              </w:rPr>
                            </w:pPr>
                            <w:r w:rsidRPr="00B75487">
                              <w:rPr>
                                <w:rFonts w:ascii="Arial" w:hAnsi="Arial" w:cs="Arial"/>
                              </w:rPr>
                              <w:t>„Für die Gewerbetreibenden ist eine monetäre Hilfe nicht möglich. Es ist uns jedoch ein großes Anliegen, in dieser herausfordernden Zeit unsere Solidarität mit der  SKW Stickstoffwerke Piesteritz GmbH zu bekunden.“ erklärt der Vorsitzende des Wittenberger Gewerbevereins Thomas Schneider. „Die Mitglieder des Gewerbevereins stehen klar hinter dem Unternehmen und seinen Forderungen, denn durch Unternehmen wie SKW wird auch der Bestand von Einzelhandel und Gastronomie in der Lutherstadt Wittenberg gesichert.“ so Schneider weiter.</w:t>
                            </w:r>
                          </w:p>
                          <w:p w:rsidR="00196DE6" w:rsidRPr="00B75487" w:rsidRDefault="00196DE6" w:rsidP="00196DE6">
                            <w:pPr>
                              <w:jc w:val="both"/>
                              <w:rPr>
                                <w:rFonts w:ascii="Arial" w:hAnsi="Arial" w:cs="Arial"/>
                              </w:rPr>
                            </w:pPr>
                          </w:p>
                          <w:p w:rsidR="00196DE6" w:rsidRPr="00B75487" w:rsidRDefault="00196DE6" w:rsidP="00196DE6">
                            <w:pPr>
                              <w:jc w:val="both"/>
                              <w:rPr>
                                <w:rFonts w:ascii="Arial" w:hAnsi="Arial" w:cs="Arial"/>
                              </w:rPr>
                            </w:pPr>
                            <w:r w:rsidRPr="00B75487">
                              <w:rPr>
                                <w:rFonts w:ascii="Arial" w:hAnsi="Arial" w:cs="Arial"/>
                              </w:rPr>
                              <w:t xml:space="preserve">Der Gewerbeverein Lutherstadt Wittenberg versteht sich als Interessenvertretung seiner Mitglieder, zu denen Selbstständige aus Handel, Handwerk, Industrie und der Freien Berufe gehören. </w:t>
                            </w:r>
                          </w:p>
                          <w:p w:rsidR="00D740E2" w:rsidRPr="00596910" w:rsidRDefault="00D740E2">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60pt;margin-top:261pt;width:481.6pt;height: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" filled="f" stroked="f">
                <v:textbox>
                  <w:txbxContent>
                    <w:p w:rsidR="00196DE6" w:rsidRPr="00B75487" w:rsidRDefault="00196DE6" w:rsidP="00196DE6">
                      <w:pPr>
                        <w:jc w:val="both"/>
                        <w:rPr>
                          <w:rFonts w:ascii="Arial" w:hAnsi="Arial" w:cs="Arial"/>
                          <w:b/>
                        </w:rPr>
                      </w:pPr>
                      <w:r w:rsidRPr="00B75487">
                        <w:rPr>
                          <w:rFonts w:ascii="Arial" w:hAnsi="Arial" w:cs="Arial"/>
                          <w:b/>
                        </w:rPr>
                        <w:t>Pressemitteilung – Gewerbeverein Wittenberg  -  Solidarität SKW</w:t>
                      </w:r>
                    </w:p>
                    <w:p w:rsidR="00196DE6" w:rsidRPr="00B75487" w:rsidRDefault="00196DE6" w:rsidP="00196DE6">
                      <w:pPr>
                        <w:jc w:val="both"/>
                        <w:rPr>
                          <w:rFonts w:ascii="Arial" w:hAnsi="Arial" w:cs="Arial"/>
                        </w:rPr>
                      </w:pPr>
                    </w:p>
                    <w:p w:rsidR="00196DE6" w:rsidRDefault="00196DE6" w:rsidP="00196DE6">
                      <w:pPr>
                        <w:jc w:val="both"/>
                        <w:rPr>
                          <w:rFonts w:ascii="Arial" w:hAnsi="Arial" w:cs="Arial"/>
                          <w:b/>
                        </w:rPr>
                      </w:pPr>
                      <w:r w:rsidRPr="00B75487">
                        <w:rPr>
                          <w:rFonts w:ascii="Arial" w:hAnsi="Arial" w:cs="Arial"/>
                          <w:b/>
                        </w:rPr>
                        <w:t>„Klein hilft Groß“</w:t>
                      </w:r>
                    </w:p>
                    <w:p w:rsidR="00196DE6" w:rsidRPr="00B75487" w:rsidRDefault="00196DE6" w:rsidP="00196DE6">
                      <w:pPr>
                        <w:jc w:val="both"/>
                        <w:rPr>
                          <w:rFonts w:ascii="Arial" w:hAnsi="Arial" w:cs="Arial"/>
                          <w:b/>
                        </w:rPr>
                      </w:pPr>
                    </w:p>
                    <w:p w:rsidR="00196DE6" w:rsidRDefault="00196DE6" w:rsidP="00196DE6">
                      <w:pPr>
                        <w:jc w:val="both"/>
                        <w:rPr>
                          <w:rFonts w:ascii="Arial" w:hAnsi="Arial" w:cs="Arial"/>
                        </w:rPr>
                      </w:pPr>
                      <w:r w:rsidRPr="00B75487">
                        <w:rPr>
                          <w:rFonts w:ascii="Arial" w:hAnsi="Arial" w:cs="Arial"/>
                        </w:rPr>
                        <w:t xml:space="preserve">Es ist zwei Jahre her, dass kleine Wittenberger Unternehmen durch die Pandemie an den Rand der Existenz gebracht wurden. Diese finanziellen Belastungen, die besonders den Einzelhandel und die Gastronomie getroffen haben, wurden insbesondere durch das solidarische Engagement der SKW Stickstoffwerke Piesteritz GmbH in großzügigem Maße aufgefangen. </w:t>
                      </w:r>
                    </w:p>
                    <w:p w:rsidR="00196DE6" w:rsidRPr="00B75487" w:rsidRDefault="00196DE6" w:rsidP="00196DE6">
                      <w:pPr>
                        <w:jc w:val="both"/>
                        <w:rPr>
                          <w:rFonts w:ascii="Arial" w:hAnsi="Arial" w:cs="Arial"/>
                        </w:rPr>
                      </w:pPr>
                    </w:p>
                    <w:p w:rsidR="00196DE6" w:rsidRDefault="00196DE6" w:rsidP="00196DE6">
                      <w:pPr>
                        <w:jc w:val="both"/>
                        <w:rPr>
                          <w:rFonts w:ascii="Arial" w:hAnsi="Arial" w:cs="Arial"/>
                        </w:rPr>
                      </w:pPr>
                      <w:r w:rsidRPr="00B75487">
                        <w:rPr>
                          <w:rFonts w:ascii="Arial" w:hAnsi="Arial" w:cs="Arial"/>
                        </w:rPr>
                        <w:t xml:space="preserve">Heute stellt die Energiekrise die gesamte Unternehmenslandschaft wieder vor schwerwiegende Herausforderungen. Die großen Unterstützer sehen sich selbst mit Problemen konfrontiert, die existenzbedrohend sind. </w:t>
                      </w:r>
                    </w:p>
                    <w:p w:rsidR="00196DE6" w:rsidRPr="00B75487" w:rsidRDefault="00196DE6" w:rsidP="00196DE6">
                      <w:pPr>
                        <w:jc w:val="both"/>
                        <w:rPr>
                          <w:rFonts w:ascii="Arial" w:hAnsi="Arial" w:cs="Arial"/>
                        </w:rPr>
                      </w:pPr>
                    </w:p>
                    <w:p w:rsidR="00196DE6" w:rsidRDefault="00196DE6" w:rsidP="00196DE6">
                      <w:pPr>
                        <w:jc w:val="both"/>
                        <w:rPr>
                          <w:rFonts w:ascii="Arial" w:hAnsi="Arial" w:cs="Arial"/>
                        </w:rPr>
                      </w:pPr>
                      <w:r w:rsidRPr="00B75487">
                        <w:rPr>
                          <w:rFonts w:ascii="Arial" w:hAnsi="Arial" w:cs="Arial"/>
                        </w:rPr>
                        <w:t>Die SKW Stickstoffwerke Piesteritz sind einer von deutschlandweit drei Herstellern des Treibstoffzusatzes Ad Blue. Wird dieser nicht mehr produziert, können keine Waren mehr transportiert werden, werden Lieferketten unterbrochen oder fallen ganz weg. So finden Produkte nicht mehr den Weg zu den Gewerbetreibenden und schließlich zum Kunden.</w:t>
                      </w:r>
                    </w:p>
                    <w:p w:rsidR="00196DE6" w:rsidRPr="00B75487" w:rsidRDefault="00196DE6" w:rsidP="00196DE6">
                      <w:pPr>
                        <w:jc w:val="both"/>
                        <w:rPr>
                          <w:rFonts w:ascii="Arial" w:hAnsi="Arial" w:cs="Arial"/>
                        </w:rPr>
                      </w:pPr>
                      <w:r w:rsidRPr="00B75487">
                        <w:rPr>
                          <w:rFonts w:ascii="Arial" w:hAnsi="Arial" w:cs="Arial"/>
                        </w:rPr>
                        <w:t xml:space="preserve"> </w:t>
                      </w:r>
                    </w:p>
                    <w:p w:rsidR="00196DE6" w:rsidRDefault="00196DE6" w:rsidP="00196DE6">
                      <w:pPr>
                        <w:jc w:val="both"/>
                        <w:rPr>
                          <w:rFonts w:ascii="Arial" w:hAnsi="Arial" w:cs="Arial"/>
                        </w:rPr>
                      </w:pPr>
                      <w:r w:rsidRPr="00B75487">
                        <w:rPr>
                          <w:rFonts w:ascii="Arial" w:hAnsi="Arial" w:cs="Arial"/>
                        </w:rPr>
                        <w:t>„Für die Gewerbetreibenden ist eine monetäre Hilfe nicht möglich. Es ist uns jedoch ein großes Anliegen, in dieser herausfordernden Zeit unsere Solidarität mit der  SKW Stickstoffwerke Piesteritz GmbH zu bekunden.“ erklärt der Vorsitzende des Wittenberger Gewerbevereins Thomas Schneider. „Die Mitglieder des Gewerbevereins stehen klar hinter dem Unternehmen und seinen Forderungen, denn durch Unternehmen wie SKW wird auch der Bestand von Einzelhandel und Gastronomie in der Lutherstadt Wittenberg gesichert.“ so Schneider weiter.</w:t>
                      </w:r>
                    </w:p>
                    <w:p w:rsidR="00196DE6" w:rsidRPr="00B75487" w:rsidRDefault="00196DE6" w:rsidP="00196DE6">
                      <w:pPr>
                        <w:jc w:val="both"/>
                        <w:rPr>
                          <w:rFonts w:ascii="Arial" w:hAnsi="Arial" w:cs="Arial"/>
                        </w:rPr>
                      </w:pPr>
                    </w:p>
                    <w:p w:rsidR="00196DE6" w:rsidRPr="00B75487" w:rsidRDefault="00196DE6" w:rsidP="00196DE6">
                      <w:pPr>
                        <w:jc w:val="both"/>
                        <w:rPr>
                          <w:rFonts w:ascii="Arial" w:hAnsi="Arial" w:cs="Arial"/>
                        </w:rPr>
                      </w:pPr>
                      <w:r w:rsidRPr="00B75487">
                        <w:rPr>
                          <w:rFonts w:ascii="Arial" w:hAnsi="Arial" w:cs="Arial"/>
                        </w:rPr>
                        <w:t xml:space="preserve">Der Gewerbeverein Lutherstadt Wittenberg versteht sich als Interessenvertretung seiner Mitglieder, zu denen Selbstständige aus Handel, Handwerk, Industrie und der Freien Berufe gehören. </w:t>
                      </w:r>
                    </w:p>
                    <w:p w:rsidR="00D740E2" w:rsidRPr="00596910" w:rsidRDefault="00D740E2">
                      <w:pPr>
                        <w:rPr>
                          <w:rFonts w:ascii="Arial" w:hAnsi="Arial" w:cs="Arial"/>
                          <w:sz w:val="16"/>
                        </w:rPr>
                      </w:pP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731520</wp:posOffset>
                </wp:positionH>
                <wp:positionV relativeFrom="paragraph">
                  <wp:posOffset>1257300</wp:posOffset>
                </wp:positionV>
                <wp:extent cx="3114040" cy="13081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1308100"/>
                        </a:xfrm>
                        <a:prstGeom prst="rect">
                          <a:avLst/>
                        </a:prstGeom>
                        <a:noFill/>
                        <a:ln>
                          <a:noFill/>
                        </a:ln>
                      </wps:spPr>
                      <wps:txbx>
                        <w:txbxContent>
                          <w:p w:rsidR="00D740E2" w:rsidRDefault="00D740E2">
                            <w:pPr>
                              <w:rPr>
                                <w:rFonts w:ascii="Verdana" w:hAnsi="Verdana"/>
                                <w:sz w:val="16"/>
                              </w:rPr>
                            </w:pPr>
                          </w:p>
                          <w:p w:rsidR="00D740E2" w:rsidRDefault="00D740E2">
                            <w:pPr>
                              <w:rPr>
                                <w:rFonts w:ascii="Verdana" w:hAnsi="Verdana"/>
                                <w:sz w:val="16"/>
                              </w:rPr>
                            </w:pPr>
                          </w:p>
                          <w:p w:rsidR="00D740E2" w:rsidRDefault="00D740E2">
                            <w:pPr>
                              <w:rPr>
                                <w:rFonts w:ascii="Verdana" w:hAnsi="Verdana"/>
                                <w:sz w:val="16"/>
                              </w:rPr>
                            </w:pPr>
                          </w:p>
                          <w:p w:rsidR="00F24B4A" w:rsidRPr="00DC667C" w:rsidRDefault="00196DE6" w:rsidP="00F24B4A">
                            <w:pPr>
                              <w:pStyle w:val="StandardWeb"/>
                              <w:spacing w:before="0" w:beforeAutospacing="0" w:after="0" w:afterAutospacing="0"/>
                              <w:rPr>
                                <w:rFonts w:ascii="Arial" w:hAnsi="Arial" w:cs="Arial"/>
                                <w:sz w:val="16"/>
                              </w:rPr>
                            </w:pPr>
                            <w:r>
                              <w:rPr>
                                <w:rFonts w:ascii="Arial" w:hAnsi="Arial" w:cs="Arial"/>
                                <w:sz w:val="16"/>
                              </w:rPr>
                              <w:t>Presseverteiler</w:t>
                            </w:r>
                          </w:p>
                          <w:p w:rsidR="00D740E2" w:rsidRPr="00DC667C" w:rsidRDefault="00D740E2">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57.6pt;margin-top:99pt;width:245.2pt;height:1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" filled="f" stroked="f">
                <v:textbox>
                  <w:txbxContent>
                    <w:p w:rsidR="00D740E2" w:rsidRDefault="00D740E2">
                      <w:pPr>
                        <w:rPr>
                          <w:rFonts w:ascii="Verdana" w:hAnsi="Verdana"/>
                          <w:sz w:val="16"/>
                        </w:rPr>
                      </w:pPr>
                    </w:p>
                    <w:p w:rsidR="00D740E2" w:rsidRDefault="00D740E2">
                      <w:pPr>
                        <w:rPr>
                          <w:rFonts w:ascii="Verdana" w:hAnsi="Verdana"/>
                          <w:sz w:val="16"/>
                        </w:rPr>
                      </w:pPr>
                    </w:p>
                    <w:p w:rsidR="00D740E2" w:rsidRDefault="00D740E2">
                      <w:pPr>
                        <w:rPr>
                          <w:rFonts w:ascii="Verdana" w:hAnsi="Verdana"/>
                          <w:sz w:val="16"/>
                        </w:rPr>
                      </w:pPr>
                    </w:p>
                    <w:p w:rsidR="00F24B4A" w:rsidRPr="00DC667C" w:rsidRDefault="00196DE6" w:rsidP="00F24B4A">
                      <w:pPr>
                        <w:pStyle w:val="StandardWeb"/>
                        <w:spacing w:before="0" w:beforeAutospacing="0" w:after="0" w:afterAutospacing="0"/>
                        <w:rPr>
                          <w:rFonts w:ascii="Arial" w:hAnsi="Arial" w:cs="Arial"/>
                          <w:sz w:val="16"/>
                        </w:rPr>
                      </w:pPr>
                      <w:r>
                        <w:rPr>
                          <w:rFonts w:ascii="Arial" w:hAnsi="Arial" w:cs="Arial"/>
                          <w:sz w:val="16"/>
                        </w:rPr>
                        <w:t>Presseverteiler</w:t>
                      </w:r>
                    </w:p>
                    <w:p w:rsidR="00D740E2" w:rsidRPr="00DC667C" w:rsidRDefault="00D740E2">
                      <w:pPr>
                        <w:rPr>
                          <w:rFonts w:ascii="Arial" w:hAnsi="Arial" w:cs="Arial"/>
                          <w:sz w:val="16"/>
                        </w:rPr>
                      </w:pPr>
                    </w:p>
                  </w:txbxContent>
                </v:textbox>
              </v:shape>
            </w:pict>
          </mc:Fallback>
        </mc:AlternateContent>
      </w:r>
      <w:r w:rsidR="00173F50">
        <w:rPr>
          <w:noProof/>
        </w:rPr>
        <w:drawing>
          <wp:inline distT="0" distB="0" distL="0" distR="0">
            <wp:extent cx="7560310" cy="10685780"/>
            <wp:effectExtent l="0" t="0" r="254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V_Briefbog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0310" cy="10685780"/>
                    </a:xfrm>
                    <a:prstGeom prst="rect">
                      <a:avLst/>
                    </a:prstGeom>
                  </pic:spPr>
                </pic:pic>
              </a:graphicData>
            </a:graphic>
          </wp:inline>
        </w:drawing>
      </w:r>
    </w:p>
    <w:sectPr w:rsidR="008655C5" w:rsidSect="000D47E1">
      <w:pgSz w:w="11906" w:h="16838" w:code="9"/>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436"/>
    <w:multiLevelType w:val="hybridMultilevel"/>
    <w:tmpl w:val="7610C97E"/>
    <w:lvl w:ilvl="0" w:tplc="5ABA2DAC">
      <w:start w:val="690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44BC6"/>
    <w:multiLevelType w:val="hybridMultilevel"/>
    <w:tmpl w:val="E3946706"/>
    <w:lvl w:ilvl="0" w:tplc="80944A56">
      <w:start w:val="688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E13ACC"/>
    <w:multiLevelType w:val="hybridMultilevel"/>
    <w:tmpl w:val="74F2C4CA"/>
    <w:lvl w:ilvl="0" w:tplc="F854742E">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7A71EB1"/>
    <w:multiLevelType w:val="hybridMultilevel"/>
    <w:tmpl w:val="B2363184"/>
    <w:lvl w:ilvl="0" w:tplc="89E450F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50"/>
    <w:rsid w:val="0000264A"/>
    <w:rsid w:val="00011E1F"/>
    <w:rsid w:val="00023389"/>
    <w:rsid w:val="000608FC"/>
    <w:rsid w:val="000735C8"/>
    <w:rsid w:val="0009141B"/>
    <w:rsid w:val="00094651"/>
    <w:rsid w:val="00096600"/>
    <w:rsid w:val="000C2846"/>
    <w:rsid w:val="000D0137"/>
    <w:rsid w:val="000D47E1"/>
    <w:rsid w:val="000E1D8E"/>
    <w:rsid w:val="000F53FA"/>
    <w:rsid w:val="00136865"/>
    <w:rsid w:val="001470B3"/>
    <w:rsid w:val="00154678"/>
    <w:rsid w:val="00162189"/>
    <w:rsid w:val="00171110"/>
    <w:rsid w:val="00173F50"/>
    <w:rsid w:val="00196DE6"/>
    <w:rsid w:val="001B309A"/>
    <w:rsid w:val="001B5D17"/>
    <w:rsid w:val="001D1AE5"/>
    <w:rsid w:val="001D5993"/>
    <w:rsid w:val="001E4878"/>
    <w:rsid w:val="001F5AC9"/>
    <w:rsid w:val="001F7F23"/>
    <w:rsid w:val="00200CF3"/>
    <w:rsid w:val="0020365C"/>
    <w:rsid w:val="002155A6"/>
    <w:rsid w:val="00217F95"/>
    <w:rsid w:val="0022185E"/>
    <w:rsid w:val="0023388E"/>
    <w:rsid w:val="00247FD0"/>
    <w:rsid w:val="0025372E"/>
    <w:rsid w:val="00261996"/>
    <w:rsid w:val="00263687"/>
    <w:rsid w:val="00297A0F"/>
    <w:rsid w:val="002A1F86"/>
    <w:rsid w:val="002B5172"/>
    <w:rsid w:val="002B64D4"/>
    <w:rsid w:val="002C3A36"/>
    <w:rsid w:val="002E21E2"/>
    <w:rsid w:val="002E3B66"/>
    <w:rsid w:val="002F1860"/>
    <w:rsid w:val="00314C4E"/>
    <w:rsid w:val="00366C62"/>
    <w:rsid w:val="003830CD"/>
    <w:rsid w:val="00386EE9"/>
    <w:rsid w:val="00387051"/>
    <w:rsid w:val="003938DE"/>
    <w:rsid w:val="003A4372"/>
    <w:rsid w:val="003B2202"/>
    <w:rsid w:val="003B7636"/>
    <w:rsid w:val="003C172F"/>
    <w:rsid w:val="003D3688"/>
    <w:rsid w:val="003F34EB"/>
    <w:rsid w:val="00421961"/>
    <w:rsid w:val="00422410"/>
    <w:rsid w:val="00455F72"/>
    <w:rsid w:val="004674BE"/>
    <w:rsid w:val="00486499"/>
    <w:rsid w:val="00505842"/>
    <w:rsid w:val="00525DC0"/>
    <w:rsid w:val="00531D1F"/>
    <w:rsid w:val="00533471"/>
    <w:rsid w:val="005336B8"/>
    <w:rsid w:val="00543761"/>
    <w:rsid w:val="00547EE7"/>
    <w:rsid w:val="005712E2"/>
    <w:rsid w:val="005857B8"/>
    <w:rsid w:val="005925A3"/>
    <w:rsid w:val="00596910"/>
    <w:rsid w:val="005A0073"/>
    <w:rsid w:val="005C259E"/>
    <w:rsid w:val="005C39AA"/>
    <w:rsid w:val="005D002B"/>
    <w:rsid w:val="005D173C"/>
    <w:rsid w:val="005D3833"/>
    <w:rsid w:val="005D5216"/>
    <w:rsid w:val="005D60E7"/>
    <w:rsid w:val="005E05FD"/>
    <w:rsid w:val="006061A5"/>
    <w:rsid w:val="006328A0"/>
    <w:rsid w:val="0063483E"/>
    <w:rsid w:val="00647797"/>
    <w:rsid w:val="00655FAB"/>
    <w:rsid w:val="0065707D"/>
    <w:rsid w:val="00676257"/>
    <w:rsid w:val="00686AEC"/>
    <w:rsid w:val="00687746"/>
    <w:rsid w:val="00690F6C"/>
    <w:rsid w:val="006B26E7"/>
    <w:rsid w:val="006C1B1E"/>
    <w:rsid w:val="006F1CFF"/>
    <w:rsid w:val="00732E0A"/>
    <w:rsid w:val="007336E6"/>
    <w:rsid w:val="00734565"/>
    <w:rsid w:val="00764B9A"/>
    <w:rsid w:val="0076517F"/>
    <w:rsid w:val="00777E4C"/>
    <w:rsid w:val="007842D0"/>
    <w:rsid w:val="007960B6"/>
    <w:rsid w:val="007A3476"/>
    <w:rsid w:val="007D27BC"/>
    <w:rsid w:val="007E67C7"/>
    <w:rsid w:val="008219F4"/>
    <w:rsid w:val="00837CAA"/>
    <w:rsid w:val="00862BA5"/>
    <w:rsid w:val="008655C5"/>
    <w:rsid w:val="00887613"/>
    <w:rsid w:val="008A6374"/>
    <w:rsid w:val="008B48F8"/>
    <w:rsid w:val="008E01D9"/>
    <w:rsid w:val="008E2ACE"/>
    <w:rsid w:val="008F2414"/>
    <w:rsid w:val="009042F1"/>
    <w:rsid w:val="009061A6"/>
    <w:rsid w:val="00920BAC"/>
    <w:rsid w:val="00935E47"/>
    <w:rsid w:val="0094330E"/>
    <w:rsid w:val="009518F7"/>
    <w:rsid w:val="009649A5"/>
    <w:rsid w:val="009651DC"/>
    <w:rsid w:val="0096749F"/>
    <w:rsid w:val="00967505"/>
    <w:rsid w:val="00973F58"/>
    <w:rsid w:val="0097772F"/>
    <w:rsid w:val="00984424"/>
    <w:rsid w:val="009861EA"/>
    <w:rsid w:val="009A1634"/>
    <w:rsid w:val="009A26C4"/>
    <w:rsid w:val="009A7B88"/>
    <w:rsid w:val="009F3BE5"/>
    <w:rsid w:val="00A13150"/>
    <w:rsid w:val="00A21C0B"/>
    <w:rsid w:val="00A62967"/>
    <w:rsid w:val="00A75292"/>
    <w:rsid w:val="00AA64CA"/>
    <w:rsid w:val="00AB335B"/>
    <w:rsid w:val="00AC5CEE"/>
    <w:rsid w:val="00AC652C"/>
    <w:rsid w:val="00B67E4D"/>
    <w:rsid w:val="00B80E45"/>
    <w:rsid w:val="00B876C2"/>
    <w:rsid w:val="00BB0683"/>
    <w:rsid w:val="00BE7C91"/>
    <w:rsid w:val="00BE7EBA"/>
    <w:rsid w:val="00BF5E2D"/>
    <w:rsid w:val="00C11A38"/>
    <w:rsid w:val="00C12D5E"/>
    <w:rsid w:val="00C202C8"/>
    <w:rsid w:val="00C25F09"/>
    <w:rsid w:val="00C30BE2"/>
    <w:rsid w:val="00C33312"/>
    <w:rsid w:val="00C50967"/>
    <w:rsid w:val="00C844D9"/>
    <w:rsid w:val="00CA1DA5"/>
    <w:rsid w:val="00CE59CF"/>
    <w:rsid w:val="00CF132C"/>
    <w:rsid w:val="00D03B8B"/>
    <w:rsid w:val="00D0664F"/>
    <w:rsid w:val="00D074E7"/>
    <w:rsid w:val="00D235F3"/>
    <w:rsid w:val="00D740E2"/>
    <w:rsid w:val="00D74D9D"/>
    <w:rsid w:val="00DB7FC4"/>
    <w:rsid w:val="00DC10F1"/>
    <w:rsid w:val="00DC156E"/>
    <w:rsid w:val="00DC4589"/>
    <w:rsid w:val="00DC667C"/>
    <w:rsid w:val="00DD271A"/>
    <w:rsid w:val="00DD5A26"/>
    <w:rsid w:val="00DF74AA"/>
    <w:rsid w:val="00E276DA"/>
    <w:rsid w:val="00E304A4"/>
    <w:rsid w:val="00E322C5"/>
    <w:rsid w:val="00E61731"/>
    <w:rsid w:val="00EA0700"/>
    <w:rsid w:val="00EA0F54"/>
    <w:rsid w:val="00EB71A8"/>
    <w:rsid w:val="00EE4B55"/>
    <w:rsid w:val="00EF68D2"/>
    <w:rsid w:val="00F24B4A"/>
    <w:rsid w:val="00F25E1D"/>
    <w:rsid w:val="00FA4793"/>
    <w:rsid w:val="00FA48D8"/>
    <w:rsid w:val="00FA6187"/>
    <w:rsid w:val="00FB4F47"/>
    <w:rsid w:val="00FB691F"/>
    <w:rsid w:val="00FD3F5A"/>
    <w:rsid w:val="00FE6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6D1AE5-D355-451C-9794-21B4C1A3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47E1"/>
    <w:rPr>
      <w:sz w:val="24"/>
      <w:szCs w:val="24"/>
    </w:rPr>
  </w:style>
  <w:style w:type="paragraph" w:styleId="berschrift1">
    <w:name w:val="heading 1"/>
    <w:basedOn w:val="Standard"/>
    <w:next w:val="Standard"/>
    <w:link w:val="berschrift1Zchn"/>
    <w:qFormat/>
    <w:rsid w:val="000D47E1"/>
    <w:pPr>
      <w:keepNext/>
      <w:outlineLvl w:val="0"/>
    </w:pPr>
    <w:rPr>
      <w:b/>
      <w:bCs/>
      <w:sz w:val="20"/>
    </w:rPr>
  </w:style>
  <w:style w:type="paragraph" w:styleId="berschrift2">
    <w:name w:val="heading 2"/>
    <w:basedOn w:val="Standard"/>
    <w:next w:val="Standard"/>
    <w:qFormat/>
    <w:rsid w:val="000D47E1"/>
    <w:pPr>
      <w:keepNext/>
      <w:jc w:val="center"/>
      <w:outlineLvl w:val="1"/>
    </w:pPr>
    <w:rPr>
      <w:rFonts w:ascii="Garamond" w:hAnsi="Garamond"/>
      <w:b/>
      <w:bCs/>
      <w:sz w:val="20"/>
    </w:rPr>
  </w:style>
  <w:style w:type="paragraph" w:styleId="berschrift3">
    <w:name w:val="heading 3"/>
    <w:basedOn w:val="Standard"/>
    <w:next w:val="Standard"/>
    <w:qFormat/>
    <w:rsid w:val="000D47E1"/>
    <w:pPr>
      <w:keepNext/>
      <w:jc w:val="center"/>
      <w:outlineLvl w:val="2"/>
    </w:pPr>
    <w:rPr>
      <w:rFonts w:ascii="Garamond" w:hAnsi="Garamond"/>
      <w:b/>
      <w:bCs/>
      <w:sz w:val="18"/>
    </w:rPr>
  </w:style>
  <w:style w:type="paragraph" w:styleId="berschrift4">
    <w:name w:val="heading 4"/>
    <w:basedOn w:val="Standard"/>
    <w:next w:val="Standard"/>
    <w:qFormat/>
    <w:rsid w:val="000D47E1"/>
    <w:pPr>
      <w:keepNext/>
      <w:outlineLvl w:val="3"/>
    </w:pPr>
    <w:rPr>
      <w:rFonts w:ascii="Garamond" w:hAnsi="Garamond"/>
      <w:b/>
      <w:bCs/>
      <w:color w:val="303433"/>
      <w:sz w:val="20"/>
      <w:szCs w:val="20"/>
    </w:rPr>
  </w:style>
  <w:style w:type="paragraph" w:styleId="berschrift5">
    <w:name w:val="heading 5"/>
    <w:basedOn w:val="Standard"/>
    <w:next w:val="Standard"/>
    <w:qFormat/>
    <w:rsid w:val="000D47E1"/>
    <w:pPr>
      <w:keepNext/>
      <w:outlineLvl w:val="4"/>
    </w:pPr>
    <w:rPr>
      <w:rFonts w:ascii="Verdana" w:hAnsi="Verdana"/>
      <w:b/>
      <w:bCs/>
      <w:sz w:val="18"/>
    </w:rPr>
  </w:style>
  <w:style w:type="paragraph" w:styleId="berschrift6">
    <w:name w:val="heading 6"/>
    <w:basedOn w:val="Standard"/>
    <w:next w:val="Standard"/>
    <w:link w:val="berschrift6Zchn"/>
    <w:qFormat/>
    <w:rsid w:val="000D47E1"/>
    <w:pPr>
      <w:keepNext/>
      <w:outlineLvl w:val="5"/>
    </w:pPr>
    <w:rPr>
      <w:rFonts w:ascii="Verdana" w:hAnsi="Verdana"/>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semiHidden/>
    <w:rsid w:val="000D47E1"/>
    <w:rPr>
      <w:rFonts w:ascii="Garamont" w:hAnsi="Garamont"/>
      <w:sz w:val="20"/>
    </w:rPr>
  </w:style>
  <w:style w:type="paragraph" w:styleId="Textkrper">
    <w:name w:val="Body Text"/>
    <w:basedOn w:val="Standard"/>
    <w:semiHidden/>
    <w:rsid w:val="000D47E1"/>
    <w:rPr>
      <w:b/>
      <w:bCs/>
      <w:sz w:val="20"/>
    </w:rPr>
  </w:style>
  <w:style w:type="paragraph" w:styleId="Textkrper3">
    <w:name w:val="Body Text 3"/>
    <w:basedOn w:val="Standard"/>
    <w:semiHidden/>
    <w:rsid w:val="000D47E1"/>
    <w:rPr>
      <w:rFonts w:ascii="Garamond" w:hAnsi="Garamond"/>
      <w:color w:val="303433"/>
      <w:sz w:val="20"/>
      <w:szCs w:val="20"/>
    </w:rPr>
  </w:style>
  <w:style w:type="character" w:customStyle="1" w:styleId="berschrift6Zchn">
    <w:name w:val="Überschrift 6 Zchn"/>
    <w:link w:val="berschrift6"/>
    <w:rsid w:val="00421961"/>
    <w:rPr>
      <w:rFonts w:ascii="Verdana" w:hAnsi="Verdana"/>
      <w:b/>
      <w:bCs/>
      <w:sz w:val="16"/>
      <w:szCs w:val="24"/>
    </w:rPr>
  </w:style>
  <w:style w:type="paragraph" w:styleId="StandardWeb">
    <w:name w:val="Normal (Web)"/>
    <w:basedOn w:val="Standard"/>
    <w:semiHidden/>
    <w:rsid w:val="00F24B4A"/>
    <w:pPr>
      <w:spacing w:before="100" w:beforeAutospacing="1" w:after="100" w:afterAutospacing="1"/>
    </w:pPr>
  </w:style>
  <w:style w:type="character" w:customStyle="1" w:styleId="berschrift1Zchn">
    <w:name w:val="Überschrift 1 Zchn"/>
    <w:link w:val="berschrift1"/>
    <w:rsid w:val="00AA64CA"/>
    <w:rPr>
      <w:b/>
      <w:bCs/>
      <w:szCs w:val="24"/>
    </w:rPr>
  </w:style>
  <w:style w:type="paragraph" w:styleId="Listenabsatz">
    <w:name w:val="List Paragraph"/>
    <w:basedOn w:val="Standard"/>
    <w:uiPriority w:val="34"/>
    <w:qFormat/>
    <w:rsid w:val="00533471"/>
    <w:pPr>
      <w:ind w:left="720"/>
    </w:pPr>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0D01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0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1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Werbeagentur pixel design ® Agentur</dc:creator>
  <cp:lastModifiedBy>Kreisch, Beate</cp:lastModifiedBy>
  <cp:revision>2</cp:revision>
  <cp:lastPrinted>2014-08-28T08:09:00Z</cp:lastPrinted>
  <dcterms:created xsi:type="dcterms:W3CDTF">2022-10-04T13:53:00Z</dcterms:created>
  <dcterms:modified xsi:type="dcterms:W3CDTF">2022-10-04T13:53:00Z</dcterms:modified>
</cp:coreProperties>
</file>